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80EC4" w14:textId="77777777" w:rsidR="00FA39D2" w:rsidRDefault="00FA39D2" w:rsidP="00284CD9">
      <w:pPr>
        <w:jc w:val="center"/>
        <w:rPr>
          <w:rFonts w:ascii="Arial" w:hAnsi="Arial" w:cs="Arial"/>
          <w:b/>
          <w:sz w:val="52"/>
          <w:szCs w:val="52"/>
        </w:rPr>
      </w:pPr>
    </w:p>
    <w:p w14:paraId="361E65C6" w14:textId="5217A66A" w:rsidR="00AF552A" w:rsidRPr="00284CD9" w:rsidRDefault="00284CD9" w:rsidP="00284CD9">
      <w:pPr>
        <w:jc w:val="center"/>
        <w:rPr>
          <w:rFonts w:ascii="Arial" w:hAnsi="Arial" w:cs="Arial"/>
          <w:b/>
          <w:sz w:val="52"/>
          <w:szCs w:val="52"/>
        </w:rPr>
      </w:pPr>
      <w:r w:rsidRPr="00284CD9">
        <w:rPr>
          <w:rFonts w:ascii="Arial" w:hAnsi="Arial" w:cs="Arial"/>
          <w:b/>
          <w:sz w:val="52"/>
          <w:szCs w:val="52"/>
        </w:rPr>
        <w:t>A V I S O</w:t>
      </w:r>
    </w:p>
    <w:p w14:paraId="4733234A" w14:textId="77777777" w:rsidR="00284CD9" w:rsidRPr="00284CD9" w:rsidRDefault="00284CD9" w:rsidP="00284CD9">
      <w:pPr>
        <w:jc w:val="center"/>
        <w:rPr>
          <w:b/>
          <w:sz w:val="32"/>
          <w:szCs w:val="32"/>
        </w:rPr>
      </w:pPr>
    </w:p>
    <w:p w14:paraId="0FDD96DE" w14:textId="77777777" w:rsidR="00284CD9" w:rsidRPr="00284CD9" w:rsidRDefault="00284CD9" w:rsidP="00284CD9">
      <w:pPr>
        <w:rPr>
          <w:rFonts w:ascii="Arial" w:hAnsi="Arial" w:cs="Arial"/>
          <w:b/>
          <w:sz w:val="28"/>
          <w:szCs w:val="28"/>
        </w:rPr>
      </w:pPr>
      <w:r w:rsidRPr="00284CD9">
        <w:rPr>
          <w:rFonts w:ascii="Arial" w:hAnsi="Arial" w:cs="Arial"/>
          <w:b/>
          <w:sz w:val="28"/>
          <w:szCs w:val="28"/>
        </w:rPr>
        <w:t>INTERESADOS Y PÚBLICO EN GENERAL:</w:t>
      </w:r>
    </w:p>
    <w:p w14:paraId="42F172FA" w14:textId="77777777" w:rsidR="00284CD9" w:rsidRPr="00284CD9" w:rsidRDefault="00284CD9" w:rsidP="00284CD9">
      <w:pPr>
        <w:rPr>
          <w:rFonts w:ascii="Arial" w:hAnsi="Arial" w:cs="Arial"/>
          <w:b/>
          <w:sz w:val="28"/>
          <w:szCs w:val="28"/>
        </w:rPr>
      </w:pPr>
    </w:p>
    <w:p w14:paraId="43D4C0BB" w14:textId="37FF6325" w:rsidR="00284CD9" w:rsidRPr="00284CD9" w:rsidRDefault="00F8246E" w:rsidP="00EF3B86">
      <w:pPr>
        <w:spacing w:line="360" w:lineRule="auto"/>
        <w:ind w:right="-28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INSTRUCCIÓN DEL MAGISTRADO PRESIDENTE LEOPOLDO GONZÁLEZ ALLARD, </w:t>
      </w:r>
      <w:r w:rsidR="00284CD9" w:rsidRPr="00284CD9">
        <w:rPr>
          <w:rFonts w:ascii="Arial" w:hAnsi="Arial" w:cs="Arial"/>
          <w:sz w:val="28"/>
          <w:szCs w:val="28"/>
        </w:rPr>
        <w:t xml:space="preserve">SE HACE DE SU CONOCIMIENTO, QUE DE CONFORMIDAD CON EL ARTÍCULO 68 FRACCIÓN IV DEL REGLAMENTO INTERIOR, ESTE TRIBUNAL GOZARÁ DE SU </w:t>
      </w:r>
      <w:r w:rsidR="005D6A3F">
        <w:rPr>
          <w:rFonts w:ascii="Arial" w:hAnsi="Arial" w:cs="Arial"/>
          <w:sz w:val="28"/>
          <w:szCs w:val="28"/>
        </w:rPr>
        <w:t>SEGUNDO</w:t>
      </w:r>
      <w:r w:rsidR="00284CD9" w:rsidRPr="00284CD9">
        <w:rPr>
          <w:rFonts w:ascii="Arial" w:hAnsi="Arial" w:cs="Arial"/>
          <w:sz w:val="28"/>
          <w:szCs w:val="28"/>
        </w:rPr>
        <w:t xml:space="preserve"> PERIODO VACACIONAL CORRESPONDIENTE AL AÑO 20</w:t>
      </w:r>
      <w:r w:rsidR="00EF3B86">
        <w:rPr>
          <w:rFonts w:ascii="Arial" w:hAnsi="Arial" w:cs="Arial"/>
          <w:sz w:val="28"/>
          <w:szCs w:val="28"/>
        </w:rPr>
        <w:t>22</w:t>
      </w:r>
      <w:r w:rsidR="00284CD9" w:rsidRPr="00284CD9">
        <w:rPr>
          <w:rFonts w:ascii="Arial" w:hAnsi="Arial" w:cs="Arial"/>
          <w:sz w:val="28"/>
          <w:szCs w:val="28"/>
        </w:rPr>
        <w:t xml:space="preserve">, MISMO QUE COMPRENDERÁ DEL </w:t>
      </w:r>
      <w:r w:rsidR="00877243">
        <w:rPr>
          <w:rFonts w:ascii="Arial" w:hAnsi="Arial" w:cs="Arial"/>
          <w:sz w:val="28"/>
          <w:szCs w:val="28"/>
        </w:rPr>
        <w:t>18</w:t>
      </w:r>
      <w:r w:rsidR="00284CD9" w:rsidRPr="00284CD9">
        <w:rPr>
          <w:rFonts w:ascii="Arial" w:hAnsi="Arial" w:cs="Arial"/>
          <w:sz w:val="28"/>
          <w:szCs w:val="28"/>
        </w:rPr>
        <w:t xml:space="preserve"> </w:t>
      </w:r>
      <w:r w:rsidR="00877243">
        <w:rPr>
          <w:rFonts w:ascii="Arial" w:hAnsi="Arial" w:cs="Arial"/>
          <w:sz w:val="28"/>
          <w:szCs w:val="28"/>
        </w:rPr>
        <w:t>AL 30</w:t>
      </w:r>
      <w:r w:rsidR="00042530">
        <w:rPr>
          <w:rFonts w:ascii="Arial" w:hAnsi="Arial" w:cs="Arial"/>
          <w:sz w:val="28"/>
          <w:szCs w:val="28"/>
        </w:rPr>
        <w:t xml:space="preserve"> </w:t>
      </w:r>
      <w:r w:rsidR="00284CD9" w:rsidRPr="00284CD9">
        <w:rPr>
          <w:rFonts w:ascii="Arial" w:hAnsi="Arial" w:cs="Arial"/>
          <w:sz w:val="28"/>
          <w:szCs w:val="28"/>
        </w:rPr>
        <w:t xml:space="preserve">DE </w:t>
      </w:r>
      <w:r w:rsidR="00877243">
        <w:rPr>
          <w:rFonts w:ascii="Arial" w:hAnsi="Arial" w:cs="Arial"/>
          <w:sz w:val="28"/>
          <w:szCs w:val="28"/>
        </w:rPr>
        <w:t>DICIEMBRE DEL 2022</w:t>
      </w:r>
      <w:r w:rsidR="00EF3B86">
        <w:rPr>
          <w:rFonts w:ascii="Arial" w:hAnsi="Arial" w:cs="Arial"/>
          <w:sz w:val="28"/>
          <w:szCs w:val="28"/>
        </w:rPr>
        <w:t xml:space="preserve"> POR LO QUE SE REANUDARA</w:t>
      </w:r>
      <w:bookmarkStart w:id="0" w:name="_GoBack"/>
      <w:bookmarkEnd w:id="0"/>
      <w:r w:rsidR="00042530">
        <w:rPr>
          <w:rFonts w:ascii="Arial" w:hAnsi="Arial" w:cs="Arial"/>
          <w:sz w:val="28"/>
          <w:szCs w:val="28"/>
        </w:rPr>
        <w:t>N LABORES EL DÍA</w:t>
      </w:r>
      <w:r w:rsidR="00284CD9" w:rsidRPr="00284CD9">
        <w:rPr>
          <w:rFonts w:ascii="Arial" w:hAnsi="Arial" w:cs="Arial"/>
          <w:sz w:val="28"/>
          <w:szCs w:val="28"/>
        </w:rPr>
        <w:t xml:space="preserve"> </w:t>
      </w:r>
      <w:r w:rsidR="00877243">
        <w:rPr>
          <w:rFonts w:ascii="Arial" w:hAnsi="Arial" w:cs="Arial"/>
          <w:sz w:val="28"/>
          <w:szCs w:val="28"/>
        </w:rPr>
        <w:t>02</w:t>
      </w:r>
      <w:r w:rsidR="00284CD9" w:rsidRPr="00284CD9">
        <w:rPr>
          <w:rFonts w:ascii="Arial" w:hAnsi="Arial" w:cs="Arial"/>
          <w:sz w:val="28"/>
          <w:szCs w:val="28"/>
        </w:rPr>
        <w:t xml:space="preserve"> DE </w:t>
      </w:r>
      <w:r w:rsidR="00C26AD3">
        <w:rPr>
          <w:rFonts w:ascii="Arial" w:hAnsi="Arial" w:cs="Arial"/>
          <w:sz w:val="28"/>
          <w:szCs w:val="28"/>
        </w:rPr>
        <w:t>ENER</w:t>
      </w:r>
      <w:r w:rsidR="00284CD9" w:rsidRPr="00284CD9">
        <w:rPr>
          <w:rFonts w:ascii="Arial" w:hAnsi="Arial" w:cs="Arial"/>
          <w:sz w:val="28"/>
          <w:szCs w:val="28"/>
        </w:rPr>
        <w:t>O DE 20</w:t>
      </w:r>
      <w:r w:rsidR="00C26AD3">
        <w:rPr>
          <w:rFonts w:ascii="Arial" w:hAnsi="Arial" w:cs="Arial"/>
          <w:sz w:val="28"/>
          <w:szCs w:val="28"/>
        </w:rPr>
        <w:t>2</w:t>
      </w:r>
      <w:r w:rsidR="00877243">
        <w:rPr>
          <w:rFonts w:ascii="Arial" w:hAnsi="Arial" w:cs="Arial"/>
          <w:sz w:val="28"/>
          <w:szCs w:val="28"/>
        </w:rPr>
        <w:t>3</w:t>
      </w:r>
      <w:r w:rsidR="00284CD9" w:rsidRPr="00284CD9">
        <w:rPr>
          <w:rFonts w:ascii="Arial" w:hAnsi="Arial" w:cs="Arial"/>
          <w:sz w:val="28"/>
          <w:szCs w:val="28"/>
        </w:rPr>
        <w:t>. LO ANTERIOR, PARA LOS EFECTOS LEGALES CONDUCENTES.</w:t>
      </w:r>
    </w:p>
    <w:p w14:paraId="53F28C97" w14:textId="77777777" w:rsidR="00284CD9" w:rsidRPr="00284CD9" w:rsidRDefault="00284CD9" w:rsidP="00284CD9">
      <w:pPr>
        <w:spacing w:line="360" w:lineRule="auto"/>
        <w:ind w:right="-285" w:firstLine="708"/>
        <w:jc w:val="both"/>
        <w:rPr>
          <w:rFonts w:ascii="Arial" w:hAnsi="Arial" w:cs="Arial"/>
          <w:b/>
          <w:sz w:val="28"/>
          <w:szCs w:val="28"/>
        </w:rPr>
      </w:pPr>
    </w:p>
    <w:p w14:paraId="129A0AE3" w14:textId="77777777" w:rsidR="00284CD9" w:rsidRDefault="00284CD9" w:rsidP="00284CD9">
      <w:pPr>
        <w:spacing w:line="360" w:lineRule="auto"/>
        <w:ind w:right="-285" w:firstLine="708"/>
        <w:jc w:val="center"/>
        <w:rPr>
          <w:sz w:val="28"/>
          <w:szCs w:val="28"/>
        </w:rPr>
      </w:pPr>
    </w:p>
    <w:p w14:paraId="3AA05F43" w14:textId="77777777" w:rsidR="00284CD9" w:rsidRDefault="00284CD9" w:rsidP="00284CD9">
      <w:pPr>
        <w:spacing w:after="0" w:line="240" w:lineRule="auto"/>
        <w:ind w:right="-285" w:firstLine="708"/>
        <w:jc w:val="center"/>
        <w:rPr>
          <w:rFonts w:ascii="Arial" w:hAnsi="Arial" w:cs="Arial"/>
          <w:b/>
          <w:sz w:val="28"/>
          <w:szCs w:val="28"/>
        </w:rPr>
      </w:pPr>
      <w:r w:rsidRPr="00284CD9">
        <w:rPr>
          <w:rFonts w:ascii="Arial" w:hAnsi="Arial" w:cs="Arial"/>
          <w:b/>
          <w:sz w:val="28"/>
          <w:szCs w:val="28"/>
        </w:rPr>
        <w:t>ATENTAMENTE</w:t>
      </w:r>
    </w:p>
    <w:p w14:paraId="35735B0B" w14:textId="77777777" w:rsidR="00284CD9" w:rsidRDefault="00284CD9" w:rsidP="00284CD9">
      <w:pPr>
        <w:spacing w:after="0" w:line="240" w:lineRule="auto"/>
        <w:ind w:right="-285" w:firstLine="708"/>
        <w:jc w:val="center"/>
        <w:rPr>
          <w:rFonts w:ascii="Arial" w:hAnsi="Arial" w:cs="Arial"/>
          <w:b/>
          <w:sz w:val="28"/>
          <w:szCs w:val="28"/>
        </w:rPr>
      </w:pPr>
    </w:p>
    <w:p w14:paraId="25787656" w14:textId="77777777" w:rsidR="00284CD9" w:rsidRDefault="00284CD9" w:rsidP="00284CD9">
      <w:pPr>
        <w:spacing w:after="0" w:line="240" w:lineRule="auto"/>
        <w:ind w:right="-285" w:firstLine="708"/>
        <w:jc w:val="center"/>
        <w:rPr>
          <w:rFonts w:ascii="Arial" w:hAnsi="Arial" w:cs="Arial"/>
          <w:b/>
          <w:sz w:val="28"/>
          <w:szCs w:val="28"/>
        </w:rPr>
      </w:pPr>
    </w:p>
    <w:p w14:paraId="196083B5" w14:textId="77777777" w:rsidR="00284CD9" w:rsidRPr="00284CD9" w:rsidRDefault="00284CD9" w:rsidP="00284CD9">
      <w:pPr>
        <w:spacing w:after="0" w:line="240" w:lineRule="auto"/>
        <w:ind w:right="-285" w:firstLine="708"/>
        <w:jc w:val="center"/>
        <w:rPr>
          <w:rFonts w:ascii="Arial" w:hAnsi="Arial" w:cs="Arial"/>
          <w:b/>
          <w:sz w:val="28"/>
          <w:szCs w:val="28"/>
        </w:rPr>
      </w:pPr>
    </w:p>
    <w:p w14:paraId="26A96EA7" w14:textId="3C4FA1B1" w:rsidR="00284CD9" w:rsidRPr="00284CD9" w:rsidRDefault="00284CD9" w:rsidP="00284CD9">
      <w:pPr>
        <w:spacing w:after="0" w:line="240" w:lineRule="auto"/>
        <w:ind w:right="-285" w:firstLine="708"/>
        <w:jc w:val="center"/>
        <w:rPr>
          <w:rFonts w:ascii="Arial" w:hAnsi="Arial" w:cs="Arial"/>
          <w:b/>
          <w:sz w:val="28"/>
          <w:szCs w:val="28"/>
        </w:rPr>
      </w:pPr>
      <w:r w:rsidRPr="00284CD9">
        <w:rPr>
          <w:rFonts w:ascii="Arial" w:hAnsi="Arial" w:cs="Arial"/>
          <w:b/>
          <w:sz w:val="28"/>
          <w:szCs w:val="28"/>
        </w:rPr>
        <w:t xml:space="preserve">LIC. </w:t>
      </w:r>
      <w:r w:rsidR="00C26AD3">
        <w:rPr>
          <w:rFonts w:ascii="Arial" w:hAnsi="Arial" w:cs="Arial"/>
          <w:b/>
          <w:sz w:val="28"/>
          <w:szCs w:val="28"/>
        </w:rPr>
        <w:t>LAURA ELENA PALAFOX ENRÍQUEZ</w:t>
      </w:r>
    </w:p>
    <w:p w14:paraId="652FBE0C" w14:textId="77777777" w:rsidR="00C26AD3" w:rsidRDefault="00284CD9" w:rsidP="00284CD9">
      <w:pPr>
        <w:spacing w:after="0" w:line="240" w:lineRule="auto"/>
        <w:ind w:right="-285" w:firstLine="708"/>
        <w:jc w:val="center"/>
        <w:rPr>
          <w:rFonts w:ascii="Arial" w:hAnsi="Arial" w:cs="Arial"/>
          <w:b/>
          <w:sz w:val="28"/>
          <w:szCs w:val="28"/>
        </w:rPr>
      </w:pPr>
      <w:r w:rsidRPr="00284CD9">
        <w:rPr>
          <w:rFonts w:ascii="Arial" w:hAnsi="Arial" w:cs="Arial"/>
          <w:b/>
          <w:sz w:val="28"/>
          <w:szCs w:val="28"/>
        </w:rPr>
        <w:t xml:space="preserve">SECRETARIA GENERAL </w:t>
      </w:r>
      <w:r w:rsidR="00C26AD3">
        <w:rPr>
          <w:rFonts w:ascii="Arial" w:hAnsi="Arial" w:cs="Arial"/>
          <w:b/>
          <w:sz w:val="28"/>
          <w:szCs w:val="28"/>
        </w:rPr>
        <w:t xml:space="preserve">POR MINISTERIO DE LEY </w:t>
      </w:r>
    </w:p>
    <w:p w14:paraId="1785EBC0" w14:textId="11458143" w:rsidR="00284CD9" w:rsidRPr="00284CD9" w:rsidRDefault="00284CD9" w:rsidP="00284CD9">
      <w:pPr>
        <w:spacing w:after="0" w:line="240" w:lineRule="auto"/>
        <w:ind w:right="-285" w:firstLine="708"/>
        <w:jc w:val="center"/>
        <w:rPr>
          <w:rFonts w:ascii="Arial" w:hAnsi="Arial" w:cs="Arial"/>
          <w:b/>
          <w:sz w:val="28"/>
          <w:szCs w:val="28"/>
        </w:rPr>
      </w:pPr>
      <w:r w:rsidRPr="00284CD9">
        <w:rPr>
          <w:rFonts w:ascii="Arial" w:hAnsi="Arial" w:cs="Arial"/>
          <w:b/>
          <w:sz w:val="28"/>
          <w:szCs w:val="28"/>
        </w:rPr>
        <w:t>DEL TRIBUNAL ELECTORAL DE SONORA</w:t>
      </w:r>
    </w:p>
    <w:sectPr w:rsidR="00284CD9" w:rsidRPr="00284CD9" w:rsidSect="005245D0">
      <w:pgSz w:w="19440" w:h="12240" w:orient="landscape" w:code="295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D9"/>
    <w:rsid w:val="00042530"/>
    <w:rsid w:val="00097B81"/>
    <w:rsid w:val="0014402F"/>
    <w:rsid w:val="001451C6"/>
    <w:rsid w:val="00284CD9"/>
    <w:rsid w:val="002C17D1"/>
    <w:rsid w:val="00337B08"/>
    <w:rsid w:val="00374532"/>
    <w:rsid w:val="005245D0"/>
    <w:rsid w:val="00577BCE"/>
    <w:rsid w:val="005D6A3F"/>
    <w:rsid w:val="007918E1"/>
    <w:rsid w:val="00820EDE"/>
    <w:rsid w:val="00845FBD"/>
    <w:rsid w:val="00877243"/>
    <w:rsid w:val="008F66BE"/>
    <w:rsid w:val="00986986"/>
    <w:rsid w:val="009A01BA"/>
    <w:rsid w:val="009D70E2"/>
    <w:rsid w:val="00A50939"/>
    <w:rsid w:val="00AF552A"/>
    <w:rsid w:val="00B132D0"/>
    <w:rsid w:val="00B45F29"/>
    <w:rsid w:val="00B573D4"/>
    <w:rsid w:val="00B97C56"/>
    <w:rsid w:val="00C26AD3"/>
    <w:rsid w:val="00C30963"/>
    <w:rsid w:val="00C867F0"/>
    <w:rsid w:val="00D26FF5"/>
    <w:rsid w:val="00D45C25"/>
    <w:rsid w:val="00D6068A"/>
    <w:rsid w:val="00D93161"/>
    <w:rsid w:val="00E00271"/>
    <w:rsid w:val="00E47CF7"/>
    <w:rsid w:val="00EF3B86"/>
    <w:rsid w:val="00F8246E"/>
    <w:rsid w:val="00FA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68A3"/>
  <w15:docId w15:val="{793D9A23-FA03-4A36-A570-E1522E84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</dc:creator>
  <cp:lastModifiedBy>Usuario</cp:lastModifiedBy>
  <cp:revision>8</cp:revision>
  <cp:lastPrinted>2022-12-16T19:57:00Z</cp:lastPrinted>
  <dcterms:created xsi:type="dcterms:W3CDTF">2021-12-16T17:11:00Z</dcterms:created>
  <dcterms:modified xsi:type="dcterms:W3CDTF">2022-12-16T21:59:00Z</dcterms:modified>
</cp:coreProperties>
</file>